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2A" w:rsidRPr="00BB74E0" w:rsidRDefault="00350F2A" w:rsidP="00BB74E0">
      <w:pPr>
        <w:jc w:val="center"/>
        <w:rPr>
          <w:b/>
          <w:sz w:val="32"/>
          <w:szCs w:val="32"/>
        </w:rPr>
      </w:pPr>
      <w:r w:rsidRPr="00BB74E0">
        <w:rPr>
          <w:b/>
          <w:sz w:val="32"/>
          <w:szCs w:val="32"/>
        </w:rPr>
        <w:t>Freezer-dryer- Auto mode instructions</w:t>
      </w:r>
    </w:p>
    <w:p w:rsidR="00BB74E0" w:rsidRDefault="00BB74E0" w:rsidP="00BB74E0">
      <w:pPr>
        <w:jc w:val="center"/>
      </w:pPr>
      <w:r w:rsidRPr="00BB74E0">
        <w:rPr>
          <w:i/>
        </w:rPr>
        <w:t>[For specialty applications of manual mode- consult the instrument user manual]</w:t>
      </w:r>
    </w:p>
    <w:p w:rsidR="00954F4E" w:rsidRPr="00BB74E0" w:rsidRDefault="00954F4E" w:rsidP="00954F4E">
      <w:pPr>
        <w:pStyle w:val="ListParagraph"/>
        <w:jc w:val="center"/>
        <w:rPr>
          <w:b/>
          <w:sz w:val="28"/>
          <w:szCs w:val="28"/>
        </w:rPr>
      </w:pPr>
      <w:r w:rsidRPr="00BB74E0">
        <w:rPr>
          <w:b/>
          <w:sz w:val="28"/>
          <w:szCs w:val="28"/>
        </w:rPr>
        <w:t>Start-up Procedure</w:t>
      </w:r>
    </w:p>
    <w:p w:rsidR="008A6DAC" w:rsidRDefault="00350F2A" w:rsidP="00350F2A">
      <w:pPr>
        <w:pStyle w:val="ListParagraph"/>
        <w:numPr>
          <w:ilvl w:val="0"/>
          <w:numId w:val="1"/>
        </w:numPr>
      </w:pPr>
      <w:r>
        <w:t xml:space="preserve">Place samples in -80 </w:t>
      </w:r>
      <w:proofErr w:type="spellStart"/>
      <w:r w:rsidRPr="00681B5C">
        <w:rPr>
          <w:vertAlign w:val="superscript"/>
        </w:rPr>
        <w:t>o</w:t>
      </w:r>
      <w:r>
        <w:t>C</w:t>
      </w:r>
      <w:proofErr w:type="spellEnd"/>
      <w:r>
        <w:t xml:space="preserve"> freeze</w:t>
      </w:r>
      <w:r w:rsidR="00681B5C">
        <w:t>r</w:t>
      </w:r>
      <w:r>
        <w:t xml:space="preserve"> in desired vessel. </w:t>
      </w:r>
      <w:r w:rsidR="00954F4E">
        <w:t xml:space="preserve">The sample container should be 2 – 3 times larger than the samples. </w:t>
      </w:r>
      <w:r>
        <w:t xml:space="preserve">Seal top of vessel with perforated </w:t>
      </w:r>
      <w:proofErr w:type="spellStart"/>
      <w:r>
        <w:t>parafilm</w:t>
      </w:r>
      <w:proofErr w:type="spellEnd"/>
      <w:r>
        <w:t xml:space="preserve"> to allow solvent to be removed from sample during freeze-drying</w:t>
      </w:r>
    </w:p>
    <w:p w:rsidR="00350F2A" w:rsidRDefault="00350F2A" w:rsidP="00350F2A">
      <w:pPr>
        <w:pStyle w:val="ListParagraph"/>
        <w:numPr>
          <w:ilvl w:val="0"/>
          <w:numId w:val="1"/>
        </w:numPr>
      </w:pPr>
      <w:r>
        <w:t>Meanwhile, get the freeze dryer ready for operation.</w:t>
      </w:r>
    </w:p>
    <w:p w:rsidR="00350F2A" w:rsidRDefault="00350F2A" w:rsidP="00350F2A">
      <w:pPr>
        <w:pStyle w:val="ListParagraph"/>
        <w:numPr>
          <w:ilvl w:val="0"/>
          <w:numId w:val="1"/>
        </w:numPr>
      </w:pPr>
      <w:r>
        <w:t>Check that the collector chamber is clean and dry. Replace lid</w:t>
      </w:r>
    </w:p>
    <w:p w:rsidR="00350F2A" w:rsidRDefault="00350F2A" w:rsidP="00350F2A">
      <w:pPr>
        <w:pStyle w:val="ListParagraph"/>
        <w:numPr>
          <w:ilvl w:val="0"/>
          <w:numId w:val="1"/>
        </w:numPr>
      </w:pPr>
      <w:r>
        <w:t>Make sure that the sample valves are positioned to the vent position (Bevel points upwards)</w:t>
      </w:r>
    </w:p>
    <w:p w:rsidR="00350F2A" w:rsidRDefault="00350F2A" w:rsidP="00350F2A">
      <w:pPr>
        <w:pStyle w:val="ListParagraph"/>
        <w:numPr>
          <w:ilvl w:val="0"/>
          <w:numId w:val="1"/>
        </w:numPr>
      </w:pPr>
      <w:r>
        <w:t>Power up the freeze dryer, the power switch is on the left-hand side</w:t>
      </w:r>
      <w:r w:rsidR="00BB74E0">
        <w:t xml:space="preserve"> of the cabinet</w:t>
      </w:r>
    </w:p>
    <w:p w:rsidR="00350F2A" w:rsidRDefault="00350F2A" w:rsidP="00350F2A">
      <w:pPr>
        <w:pStyle w:val="ListParagraph"/>
        <w:numPr>
          <w:ilvl w:val="0"/>
          <w:numId w:val="1"/>
        </w:numPr>
      </w:pPr>
      <w:r>
        <w:t>To run in auto mode, press the panel switch labeled REFRIDGERATION AUTO</w:t>
      </w:r>
      <w:r w:rsidR="002E46EF">
        <w:t xml:space="preserve"> (see fig 1)</w:t>
      </w:r>
      <w:r>
        <w:t xml:space="preserve">. This will initiate </w:t>
      </w:r>
      <w:r w:rsidR="00BB74E0">
        <w:t>refrigeration</w:t>
      </w:r>
      <w:r>
        <w:t xml:space="preserve"> and </w:t>
      </w:r>
      <w:r w:rsidR="00954F4E">
        <w:t>once -40</w:t>
      </w:r>
      <w:r w:rsidR="00954F4E" w:rsidRPr="00681B5C">
        <w:rPr>
          <w:vertAlign w:val="superscript"/>
        </w:rPr>
        <w:t>o</w:t>
      </w:r>
      <w:r w:rsidR="00954F4E">
        <w:t>C is reached the vacuum will start.</w:t>
      </w:r>
    </w:p>
    <w:p w:rsidR="00954F4E" w:rsidRDefault="00954F4E" w:rsidP="00954F4E">
      <w:pPr>
        <w:pStyle w:val="ListParagraph"/>
      </w:pPr>
    </w:p>
    <w:p w:rsidR="00954F4E" w:rsidRPr="00BB74E0" w:rsidRDefault="00954F4E" w:rsidP="00954F4E">
      <w:pPr>
        <w:pStyle w:val="ListParagraph"/>
        <w:jc w:val="center"/>
        <w:rPr>
          <w:b/>
          <w:sz w:val="28"/>
          <w:szCs w:val="28"/>
        </w:rPr>
      </w:pPr>
      <w:r w:rsidRPr="00BB74E0">
        <w:rPr>
          <w:b/>
          <w:sz w:val="28"/>
          <w:szCs w:val="28"/>
        </w:rPr>
        <w:t>Operating Procedure</w:t>
      </w:r>
    </w:p>
    <w:p w:rsidR="00954F4E" w:rsidRDefault="00954F4E" w:rsidP="00954F4E">
      <w:pPr>
        <w:pStyle w:val="ListParagraph"/>
        <w:numPr>
          <w:ilvl w:val="0"/>
          <w:numId w:val="1"/>
        </w:numPr>
      </w:pPr>
      <w:r>
        <w:t xml:space="preserve">When the system vacuum level is at &lt;0.133 </w:t>
      </w:r>
      <w:proofErr w:type="spellStart"/>
      <w:r>
        <w:t>mBar</w:t>
      </w:r>
      <w:proofErr w:type="spellEnd"/>
      <w:r>
        <w:t>, samples can be added</w:t>
      </w:r>
    </w:p>
    <w:p w:rsidR="00954F4E" w:rsidRDefault="00954F4E" w:rsidP="00954F4E">
      <w:pPr>
        <w:pStyle w:val="ListParagraph"/>
        <w:numPr>
          <w:ilvl w:val="0"/>
          <w:numId w:val="1"/>
        </w:numPr>
      </w:pPr>
      <w:r>
        <w:t>Connect the pre</w:t>
      </w:r>
      <w:r w:rsidR="00BB74E0">
        <w:t>-</w:t>
      </w:r>
      <w:r>
        <w:t>frozen sample to a sample valve on the manifold using an adapter</w:t>
      </w:r>
    </w:p>
    <w:p w:rsidR="00954F4E" w:rsidRDefault="00954F4E" w:rsidP="00954F4E">
      <w:pPr>
        <w:pStyle w:val="ListParagraph"/>
        <w:numPr>
          <w:ilvl w:val="0"/>
          <w:numId w:val="1"/>
        </w:numPr>
      </w:pPr>
      <w:r>
        <w:t>Turn the plastic knob to the vacuum position. The bevel points towards the sample port (facing down)</w:t>
      </w:r>
    </w:p>
    <w:p w:rsidR="00954F4E" w:rsidRDefault="00954F4E" w:rsidP="00954F4E">
      <w:pPr>
        <w:pStyle w:val="ListParagraph"/>
        <w:numPr>
          <w:ilvl w:val="0"/>
          <w:numId w:val="1"/>
        </w:numPr>
      </w:pPr>
      <w:r>
        <w:t xml:space="preserve">Before adding a second sample, allow the vacuum level to return to &lt;0.133 </w:t>
      </w:r>
      <w:proofErr w:type="spellStart"/>
      <w:r>
        <w:t>mBar</w:t>
      </w:r>
      <w:proofErr w:type="spellEnd"/>
    </w:p>
    <w:p w:rsidR="00BB74E0" w:rsidRDefault="00954F4E" w:rsidP="00BB74E0">
      <w:pPr>
        <w:pStyle w:val="ListParagraph"/>
        <w:numPr>
          <w:ilvl w:val="0"/>
          <w:numId w:val="1"/>
        </w:numPr>
      </w:pPr>
      <w:r>
        <w:t>To remove a sample, turn the plastic knob on the sample valve to the vent position (Bevel points up). This will close the valve and vent the sample container</w:t>
      </w:r>
    </w:p>
    <w:p w:rsidR="00BB74E0" w:rsidRDefault="00BB74E0" w:rsidP="00BB74E0">
      <w:pPr>
        <w:pStyle w:val="ListParagraph"/>
      </w:pPr>
    </w:p>
    <w:p w:rsidR="00BB74E0" w:rsidRPr="00BB74E0" w:rsidRDefault="00BB74E0" w:rsidP="00BB74E0">
      <w:pPr>
        <w:pStyle w:val="ListParagraph"/>
        <w:jc w:val="center"/>
        <w:rPr>
          <w:b/>
          <w:sz w:val="28"/>
          <w:szCs w:val="28"/>
        </w:rPr>
      </w:pPr>
      <w:r w:rsidRPr="00BB74E0">
        <w:rPr>
          <w:b/>
          <w:sz w:val="28"/>
          <w:szCs w:val="28"/>
        </w:rPr>
        <w:t>Shut-down Procedure</w:t>
      </w:r>
    </w:p>
    <w:p w:rsidR="00954F4E" w:rsidRDefault="00954F4E" w:rsidP="00954F4E">
      <w:pPr>
        <w:pStyle w:val="ListParagraph"/>
        <w:numPr>
          <w:ilvl w:val="0"/>
          <w:numId w:val="1"/>
        </w:numPr>
      </w:pPr>
      <w:r>
        <w:t>Release system vacuum by turning the plastic knob to the vacuum position (this is the open position with bevel facing down)</w:t>
      </w:r>
    </w:p>
    <w:p w:rsidR="00954F4E" w:rsidRDefault="00BB74E0" w:rsidP="00954F4E">
      <w:pPr>
        <w:pStyle w:val="ListParagraph"/>
        <w:numPr>
          <w:ilvl w:val="0"/>
          <w:numId w:val="1"/>
        </w:numPr>
      </w:pPr>
      <w:r>
        <w:t xml:space="preserve">Press the vacuum switch </w:t>
      </w:r>
      <w:r w:rsidR="002E46EF">
        <w:t xml:space="preserve">(see Fig 1) </w:t>
      </w:r>
      <w:r>
        <w:t>on the control panel to turn the vacuum off</w:t>
      </w:r>
    </w:p>
    <w:p w:rsidR="00BB74E0" w:rsidRDefault="00BB74E0" w:rsidP="00954F4E">
      <w:pPr>
        <w:pStyle w:val="ListParagraph"/>
        <w:numPr>
          <w:ilvl w:val="0"/>
          <w:numId w:val="1"/>
        </w:numPr>
      </w:pPr>
      <w:r>
        <w:t xml:space="preserve">Press the refrigeration button </w:t>
      </w:r>
      <w:r w:rsidR="002E46EF">
        <w:t xml:space="preserve">(see fig 1) </w:t>
      </w:r>
      <w:r>
        <w:t>next to the illuminated LED to turn off the refrigeration system</w:t>
      </w:r>
    </w:p>
    <w:p w:rsidR="00BB74E0" w:rsidRDefault="00BB74E0" w:rsidP="00954F4E">
      <w:pPr>
        <w:pStyle w:val="ListParagraph"/>
        <w:numPr>
          <w:ilvl w:val="0"/>
          <w:numId w:val="1"/>
        </w:numPr>
      </w:pPr>
      <w:r>
        <w:t>Turn off the Main power switch on the left-hand side of the cabinet</w:t>
      </w:r>
    </w:p>
    <w:p w:rsidR="00BB74E0" w:rsidRDefault="00BB74E0" w:rsidP="00954F4E">
      <w:pPr>
        <w:pStyle w:val="ListParagraph"/>
        <w:numPr>
          <w:ilvl w:val="0"/>
          <w:numId w:val="1"/>
        </w:numPr>
      </w:pPr>
      <w:r>
        <w:t>Clean the collector chamber</w:t>
      </w:r>
    </w:p>
    <w:p w:rsidR="00BB74E0" w:rsidRDefault="00BB74E0" w:rsidP="00BB74E0">
      <w:pPr>
        <w:pStyle w:val="ListParagraph"/>
        <w:numPr>
          <w:ilvl w:val="0"/>
          <w:numId w:val="1"/>
        </w:numPr>
      </w:pPr>
      <w:r>
        <w:t>Pull the collector chamber drain hose out from the cabinet and remove the drain plug. Place hose in suitable container to catch liquids from the chamber</w:t>
      </w:r>
    </w:p>
    <w:p w:rsidR="00BB74E0" w:rsidRDefault="00BB74E0" w:rsidP="00BB74E0">
      <w:pPr>
        <w:pStyle w:val="ListParagraph"/>
        <w:numPr>
          <w:ilvl w:val="0"/>
          <w:numId w:val="1"/>
        </w:numPr>
      </w:pPr>
      <w:r>
        <w:t xml:space="preserve">Add a small amount of warm water to melt ice around coils. </w:t>
      </w:r>
      <w:r w:rsidR="00681B5C">
        <w:t>Once it has melted enough, the ice can be manually removed. [</w:t>
      </w:r>
      <w:r w:rsidR="00681B5C" w:rsidRPr="00681B5C">
        <w:rPr>
          <w:i/>
        </w:rPr>
        <w:t>Important Note: The water should not cover more than the bottom 2 coils otherwise water m</w:t>
      </w:r>
      <w:r w:rsidR="00681B5C">
        <w:rPr>
          <w:i/>
        </w:rPr>
        <w:t>a</w:t>
      </w:r>
      <w:r w:rsidR="00681B5C" w:rsidRPr="00681B5C">
        <w:rPr>
          <w:i/>
        </w:rPr>
        <w:t>y drain into vacuum pump</w:t>
      </w:r>
      <w:r w:rsidR="00681B5C">
        <w:t>]</w:t>
      </w:r>
    </w:p>
    <w:p w:rsidR="00681B5C" w:rsidRDefault="00681B5C" w:rsidP="00BB74E0">
      <w:pPr>
        <w:pStyle w:val="ListParagraph"/>
        <w:numPr>
          <w:ilvl w:val="0"/>
          <w:numId w:val="1"/>
        </w:numPr>
      </w:pPr>
      <w:r>
        <w:t>Flush collector chamber with water (see note above) and wipe dry</w:t>
      </w:r>
    </w:p>
    <w:p w:rsidR="002E46EF" w:rsidRDefault="002E46EF" w:rsidP="002E46EF"/>
    <w:p w:rsidR="002E46EF" w:rsidRDefault="002E46EF" w:rsidP="002E46EF">
      <w:r>
        <w:rPr>
          <w:noProof/>
        </w:rPr>
        <w:lastRenderedPageBreak/>
        <w:drawing>
          <wp:inline distT="0" distB="0" distL="0" distR="0">
            <wp:extent cx="5478780" cy="5208270"/>
            <wp:effectExtent l="1905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7878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6EF" w:rsidRPr="002E46EF" w:rsidRDefault="002E46EF" w:rsidP="002E46EF">
      <w:pPr>
        <w:jc w:val="center"/>
        <w:rPr>
          <w:b/>
        </w:rPr>
      </w:pPr>
      <w:proofErr w:type="gramStart"/>
      <w:r w:rsidRPr="002E46EF">
        <w:rPr>
          <w:b/>
        </w:rPr>
        <w:t>Figure 1.</w:t>
      </w:r>
      <w:proofErr w:type="gramEnd"/>
      <w:r w:rsidRPr="002E46EF">
        <w:rPr>
          <w:b/>
        </w:rPr>
        <w:t xml:space="preserve"> Front display of Freeze-dryer</w:t>
      </w:r>
    </w:p>
    <w:sectPr w:rsidR="002E46EF" w:rsidRPr="002E4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849"/>
    <w:multiLevelType w:val="hybridMultilevel"/>
    <w:tmpl w:val="7E4E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2A"/>
    <w:rsid w:val="002E46EF"/>
    <w:rsid w:val="00350F2A"/>
    <w:rsid w:val="00681B5C"/>
    <w:rsid w:val="008A6DAC"/>
    <w:rsid w:val="00954F4E"/>
    <w:rsid w:val="00B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O'Neill</dc:creator>
  <cp:lastModifiedBy>Hugh O'Neill</cp:lastModifiedBy>
  <cp:revision>2</cp:revision>
  <dcterms:created xsi:type="dcterms:W3CDTF">2013-12-05T16:26:00Z</dcterms:created>
  <dcterms:modified xsi:type="dcterms:W3CDTF">2013-12-05T17:11:00Z</dcterms:modified>
</cp:coreProperties>
</file>